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14" w:rsidRPr="00321A14" w:rsidRDefault="00321A14" w:rsidP="00321A14">
      <w:pPr>
        <w:rPr>
          <w:rFonts w:ascii="Times New Roman" w:hAnsi="Times New Roman" w:cs="Times New Roman"/>
          <w:b/>
          <w:sz w:val="24"/>
          <w:szCs w:val="24"/>
        </w:rPr>
      </w:pPr>
      <w:r w:rsidRPr="00321A14">
        <w:rPr>
          <w:rFonts w:ascii="Times New Roman" w:hAnsi="Times New Roman" w:cs="Times New Roman"/>
          <w:b/>
          <w:sz w:val="24"/>
          <w:szCs w:val="24"/>
        </w:rPr>
        <w:t>POPIS UDŽBENIKA ZA ŠKOLSKU GODINU 202</w:t>
      </w:r>
      <w:r w:rsidRPr="00321A14">
        <w:rPr>
          <w:rFonts w:ascii="Times New Roman" w:hAnsi="Times New Roman" w:cs="Times New Roman"/>
          <w:b/>
          <w:sz w:val="24"/>
          <w:szCs w:val="24"/>
        </w:rPr>
        <w:t>3</w:t>
      </w:r>
      <w:r w:rsidRPr="00321A14">
        <w:rPr>
          <w:rFonts w:ascii="Times New Roman" w:hAnsi="Times New Roman" w:cs="Times New Roman"/>
          <w:b/>
          <w:sz w:val="24"/>
          <w:szCs w:val="24"/>
        </w:rPr>
        <w:t>./202</w:t>
      </w:r>
      <w:r w:rsidRPr="00321A14">
        <w:rPr>
          <w:rFonts w:ascii="Times New Roman" w:hAnsi="Times New Roman" w:cs="Times New Roman"/>
          <w:b/>
          <w:sz w:val="24"/>
          <w:szCs w:val="24"/>
        </w:rPr>
        <w:t>4</w:t>
      </w:r>
      <w:r w:rsidRPr="00321A14">
        <w:rPr>
          <w:rFonts w:ascii="Times New Roman" w:hAnsi="Times New Roman" w:cs="Times New Roman"/>
          <w:b/>
          <w:sz w:val="24"/>
          <w:szCs w:val="24"/>
        </w:rPr>
        <w:t>.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Strukovna kvalifikacija konobar i kuhar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1.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(konobar/kuhar)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1 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1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autori: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Talijanski jezik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1 : udžbenik, autor: Ž. Štefan,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TRAŽITELJI SMISLA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Milanović, R.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Paloš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M. Vučica, D. Vuletić, izdavač:  SALESIANA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Etika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ETIKA 1 - SMISAO I ORIJENTACIJA : udžbenik, autori: B. Ćurko, I. Lukić, M. Zec,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HRVATSKA POVIJEST : udžbenik, autori: S. Bekavac,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Jareb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T. Šarlija, izdavač: ALFA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GOSPODARSKA MATEMATIKA 1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autor:V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Erceg, izdavač: HOREBA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Informatika - računalstvo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V.  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Osnove turizma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OSNOVE TURIZMA: udžbenik, autori: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Mikačić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Trezner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Biologija s higijenom i ekologijom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HIGIJENA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Kostović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ZDRAVLJE: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Ugostiteljsko posluživanje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UGOSTITELJSKO POSLUŽIVANJE 1 :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1 : udžbenik, autor: D. Matasović, izdavač: PROFIL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(samo konobar)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1 : udžbenik, autor: J. Žuvela, izdavač: AGM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  <w:r w:rsidRPr="00D30D45">
        <w:rPr>
          <w:rFonts w:ascii="Times New Roman" w:hAnsi="Times New Roman" w:cs="Times New Roman"/>
          <w:b/>
          <w:bCs/>
          <w:sz w:val="24"/>
          <w:szCs w:val="24"/>
        </w:rPr>
        <w:t>2. 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(kuhar/konobar)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HRVATSKI JEZIK 2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1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BENVENUTI 2 : udžbenik, autor: Ž. Štefan,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ODVAŽNI SVJEDOCI : udžbenik, autori: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Gadža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N. Milanović, M. Vučica, D. Vuletić, izdavač: SALESIANA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Default="00321A14" w:rsidP="00321A14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</w:t>
      </w:r>
    </w:p>
    <w:p w:rsidR="00321A14" w:rsidRPr="00EB79AF" w:rsidRDefault="00321A14" w:rsidP="00321A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2 – TRAGOVIMA ČOVJEKA; udžbenik; autor; izdavač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2 : udžbenik i zbirka zadataka, autor: V. Erceg, izdavač: HOREBA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Informatika - računalstvo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PROMIL 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Default="00321A14" w:rsidP="00E90A2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1A14">
        <w:rPr>
          <w:rFonts w:ascii="Times New Roman" w:hAnsi="Times New Roman" w:cs="Times New Roman"/>
          <w:sz w:val="24"/>
          <w:szCs w:val="24"/>
        </w:rPr>
        <w:t>Biologija s higijenom i ekologijom </w:t>
      </w:r>
    </w:p>
    <w:p w:rsidR="00321A14" w:rsidRPr="00321A14" w:rsidRDefault="00321A14" w:rsidP="00321A14">
      <w:pPr>
        <w:ind w:left="720"/>
        <w:rPr>
          <w:rFonts w:ascii="Times New Roman" w:hAnsi="Times New Roman" w:cs="Times New Roman"/>
          <w:sz w:val="24"/>
          <w:szCs w:val="24"/>
        </w:rPr>
      </w:pPr>
      <w:r w:rsidRPr="00321A14">
        <w:rPr>
          <w:rFonts w:ascii="Times New Roman" w:hAnsi="Times New Roman" w:cs="Times New Roman"/>
          <w:sz w:val="24"/>
          <w:szCs w:val="24"/>
        </w:rPr>
        <w:t xml:space="preserve">HIGIJENA, udžbenik, autori: V. </w:t>
      </w:r>
      <w:proofErr w:type="spellStart"/>
      <w:r w:rsidRPr="00321A14">
        <w:rPr>
          <w:rFonts w:ascii="Times New Roman" w:hAnsi="Times New Roman" w:cs="Times New Roman"/>
          <w:sz w:val="24"/>
          <w:szCs w:val="24"/>
        </w:rPr>
        <w:t>Kostović-Vranješ</w:t>
      </w:r>
      <w:proofErr w:type="spellEnd"/>
      <w:r w:rsidRPr="00321A14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21A14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321A14">
        <w:rPr>
          <w:rFonts w:ascii="Times New Roman" w:hAnsi="Times New Roman" w:cs="Times New Roman"/>
          <w:sz w:val="24"/>
          <w:szCs w:val="24"/>
        </w:rPr>
        <w:t>, izdavač: Školska knjiga (udžbenik iz 1. razreda)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ČOVJEK I ZDRAVLJE, udžbenik, autori: D. Novoselić,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. Vidović, izdavač: ALFA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 xml:space="preserve">ORGANIZACIJA POSLOVANJA PODUZEĆA U UGOSTITELJSTVU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0D45">
        <w:rPr>
          <w:rFonts w:ascii="Times New Roman" w:hAnsi="Times New Roman" w:cs="Times New Roman"/>
          <w:sz w:val="24"/>
          <w:szCs w:val="24"/>
        </w:rPr>
        <w:t xml:space="preserve">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ROBE I PREHRANA 1</w:t>
      </w:r>
      <w:r w:rsidRPr="00EB79AF">
        <w:rPr>
          <w:rFonts w:ascii="Times New Roman" w:hAnsi="Times New Roman" w:cs="Times New Roman"/>
          <w:sz w:val="24"/>
          <w:szCs w:val="24"/>
        </w:rPr>
        <w:t xml:space="preserve"> : udžbenik, autor: D. Matasović, izdavač: PROFIL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9AF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9AF">
        <w:rPr>
          <w:rFonts w:ascii="Times New Roman" w:hAnsi="Times New Roman" w:cs="Times New Roman"/>
          <w:b/>
          <w:sz w:val="24"/>
          <w:szCs w:val="24"/>
        </w:rPr>
        <w:t>samo kuhar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2 : udžbenik, autor: J. Žuvela, izdavač: TP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Default="00321A14" w:rsidP="00321A14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Ugostiteljsko posluživanje  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UGOSTITELJSTVO: udžbenik, autor: S. </w:t>
      </w:r>
      <w:proofErr w:type="spellStart"/>
      <w:r w:rsidRPr="00DB3D12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DB3D12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B3D12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Default="00321A14" w:rsidP="00321A14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psihologija i komunikacija (</w:t>
      </w:r>
      <w:r w:rsidRPr="00EB79AF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POSLOVNA PSIHOLOGIJA I KOMUNIKACIJA, udžbenik za I. razred ugostiteljskih i turističkih škola; autor: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Močiljanin</w:t>
      </w:r>
      <w:proofErr w:type="spellEnd"/>
      <w:r>
        <w:rPr>
          <w:rFonts w:ascii="Times New Roman" w:hAnsi="Times New Roman" w:cs="Times New Roman"/>
          <w:sz w:val="24"/>
          <w:szCs w:val="24"/>
        </w:rPr>
        <w:t>; izdavač Školska knjiga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Default="00321A14" w:rsidP="00321A14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geografija (</w:t>
      </w:r>
      <w:r w:rsidRPr="00DB3D12">
        <w:rPr>
          <w:rFonts w:ascii="Times New Roman" w:hAnsi="Times New Roman" w:cs="Times New Roman"/>
          <w:b/>
          <w:sz w:val="24"/>
          <w:szCs w:val="24"/>
        </w:rPr>
        <w:t>samo konobar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1A14" w:rsidRPr="00DB3D12" w:rsidRDefault="00321A14" w:rsidP="00321A1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GEOGRAFIJA HRVATSKE, udžbenik, autor ; E.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Čokonaj</w:t>
      </w:r>
      <w:proofErr w:type="spellEnd"/>
      <w:r>
        <w:rPr>
          <w:rFonts w:ascii="Times New Roman" w:hAnsi="Times New Roman" w:cs="Times New Roman"/>
          <w:sz w:val="24"/>
          <w:szCs w:val="24"/>
        </w:rPr>
        <w:t>, R. Vuk; izdavač Meridijani</w:t>
      </w:r>
    </w:p>
    <w:p w:rsidR="00321A14" w:rsidRPr="00EB79AF" w:rsidRDefault="00321A14" w:rsidP="00321A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b/>
          <w:bCs/>
          <w:sz w:val="24"/>
          <w:szCs w:val="24"/>
        </w:rPr>
        <w:t>3. razred </w:t>
      </w:r>
      <w:r>
        <w:rPr>
          <w:rFonts w:ascii="Times New Roman" w:hAnsi="Times New Roman" w:cs="Times New Roman"/>
          <w:b/>
          <w:bCs/>
          <w:sz w:val="24"/>
          <w:szCs w:val="24"/>
        </w:rPr>
        <w:t>(kuhar)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Hrvatski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Književnost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ČITANKA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autor:S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i/>
          <w:iCs/>
          <w:sz w:val="24"/>
          <w:szCs w:val="24"/>
        </w:rPr>
        <w:t>Jezik i jezično izražavanje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HRVATSKI JEZIK 3 : udžbenik, autor: S.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321A14" w:rsidRPr="00D30D45" w:rsidRDefault="00321A14" w:rsidP="00321A14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Engleski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YOU'RE WELCOME 2 : udžbenik, autor: M. Jurčić,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21A14" w:rsidRPr="00D30D45" w:rsidRDefault="00321A14" w:rsidP="00321A14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Talijanski jezik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STIAMO INSIEME 3 : udžbenik,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autor:I.Damiani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Einwalter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Vjeronauk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ŽIVOTOM DAROVANI : udžbenik, autori: D.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Čaplar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, D. Kustura,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I.Živković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 D. Vuletić, izdavač: Kršćanska sadašnjost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Default="00321A14" w:rsidP="00321A14">
      <w:pPr>
        <w:pStyle w:val="Odlomakpopisa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</w:t>
      </w:r>
    </w:p>
    <w:p w:rsidR="00321A14" w:rsidRDefault="00321A14" w:rsidP="00321A14">
      <w:pPr>
        <w:pStyle w:val="Odlomakpopisa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3 – PRAVCIMA ŽIVOTA; udžbenik; autor: I. Lukić; izdavač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GOSPODARSKA MATEMATIKA 3 : udžbenik i zbirka zadataka za 3.razred srednje ugostiteljske škole, autor: V. Erceg, izdavač: HOREBA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321A14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ORGANIZACIJA POSLOVANJA PODUZEĆA U UGOSTITELJSTVU 2, udžbenik, autor: I.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HOREBA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321A14" w:rsidRPr="002D0AC0" w:rsidRDefault="00321A14" w:rsidP="00321A14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Politika i gospodarstvo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 xml:space="preserve">POLITIKA I GOSPODARSTVO: udžbenik za srednje strukovne škole, autori: Đ.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Benić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 xml:space="preserve"> i N. Vulić,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321A14" w:rsidRPr="00D30D45" w:rsidRDefault="00321A14" w:rsidP="00321A1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POZNAVANJE ROBE I PREHRANA 3 : udžbenik, autor: D. Matasović, izdavač: PROFIL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</w:p>
    <w:p w:rsidR="00321A14" w:rsidRPr="00D30D45" w:rsidRDefault="00321A14" w:rsidP="00321A1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Povijest kulturno-povijesne baštine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KULTURNO-POVIJESNA BAŠTINA: udžbenik, autor: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D45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45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Pr="00D30D45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30D45">
        <w:rPr>
          <w:rFonts w:ascii="Times New Roman" w:hAnsi="Times New Roman" w:cs="Times New Roman"/>
          <w:sz w:val="24"/>
          <w:szCs w:val="24"/>
        </w:rPr>
        <w:t>  </w:t>
      </w:r>
    </w:p>
    <w:p w:rsidR="00321A14" w:rsidRPr="00D30D45" w:rsidRDefault="00321A14" w:rsidP="00321A1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t>KUHARSTVO 3 : udžbenik, autor: J. Žuvela, izdavač: TP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  <w:r w:rsidRPr="00D30D45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321A14" w:rsidRPr="00D30D45" w:rsidRDefault="00321A14" w:rsidP="00321A14">
      <w:pPr>
        <w:rPr>
          <w:rFonts w:ascii="Times New Roman" w:hAnsi="Times New Roman" w:cs="Times New Roman"/>
          <w:sz w:val="24"/>
          <w:szCs w:val="24"/>
        </w:rPr>
      </w:pPr>
    </w:p>
    <w:p w:rsidR="0013083C" w:rsidRDefault="0013083C"/>
    <w:sectPr w:rsidR="0013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92A"/>
    <w:multiLevelType w:val="multilevel"/>
    <w:tmpl w:val="45A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70C0"/>
    <w:multiLevelType w:val="multilevel"/>
    <w:tmpl w:val="7E7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522C"/>
    <w:multiLevelType w:val="multilevel"/>
    <w:tmpl w:val="305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A0E2D"/>
    <w:multiLevelType w:val="multilevel"/>
    <w:tmpl w:val="F74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1713C"/>
    <w:multiLevelType w:val="multilevel"/>
    <w:tmpl w:val="9DC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F1739"/>
    <w:multiLevelType w:val="multilevel"/>
    <w:tmpl w:val="31A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016D4"/>
    <w:multiLevelType w:val="multilevel"/>
    <w:tmpl w:val="01D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B228C"/>
    <w:multiLevelType w:val="multilevel"/>
    <w:tmpl w:val="2F3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F6290"/>
    <w:multiLevelType w:val="multilevel"/>
    <w:tmpl w:val="FBF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73E5E"/>
    <w:multiLevelType w:val="multilevel"/>
    <w:tmpl w:val="D93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02020"/>
    <w:multiLevelType w:val="multilevel"/>
    <w:tmpl w:val="316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75B6B"/>
    <w:multiLevelType w:val="multilevel"/>
    <w:tmpl w:val="9D1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D1D25"/>
    <w:multiLevelType w:val="hybridMultilevel"/>
    <w:tmpl w:val="1AC07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566C1"/>
    <w:multiLevelType w:val="multilevel"/>
    <w:tmpl w:val="AA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E6C4D"/>
    <w:multiLevelType w:val="multilevel"/>
    <w:tmpl w:val="3522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625B9C"/>
    <w:multiLevelType w:val="multilevel"/>
    <w:tmpl w:val="8028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284DD3"/>
    <w:multiLevelType w:val="multilevel"/>
    <w:tmpl w:val="D15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66315"/>
    <w:multiLevelType w:val="hybridMultilevel"/>
    <w:tmpl w:val="B2669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3F78"/>
    <w:multiLevelType w:val="multilevel"/>
    <w:tmpl w:val="4ECA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F6C0D"/>
    <w:multiLevelType w:val="multilevel"/>
    <w:tmpl w:val="1FEE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63D18"/>
    <w:multiLevelType w:val="multilevel"/>
    <w:tmpl w:val="EC6A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410E67"/>
    <w:multiLevelType w:val="multilevel"/>
    <w:tmpl w:val="663E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05056"/>
    <w:multiLevelType w:val="multilevel"/>
    <w:tmpl w:val="529A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2B5C15"/>
    <w:multiLevelType w:val="multilevel"/>
    <w:tmpl w:val="9E1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8F22C1"/>
    <w:multiLevelType w:val="multilevel"/>
    <w:tmpl w:val="E108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BC3B71"/>
    <w:multiLevelType w:val="multilevel"/>
    <w:tmpl w:val="4E0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911A92"/>
    <w:multiLevelType w:val="multilevel"/>
    <w:tmpl w:val="254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450FB4"/>
    <w:multiLevelType w:val="multilevel"/>
    <w:tmpl w:val="38E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E2B0F"/>
    <w:multiLevelType w:val="multilevel"/>
    <w:tmpl w:val="3334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77D4E"/>
    <w:multiLevelType w:val="multilevel"/>
    <w:tmpl w:val="E686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CE1E2C"/>
    <w:multiLevelType w:val="multilevel"/>
    <w:tmpl w:val="6110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941019"/>
    <w:multiLevelType w:val="multilevel"/>
    <w:tmpl w:val="825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B01A70"/>
    <w:multiLevelType w:val="multilevel"/>
    <w:tmpl w:val="F29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07FE3"/>
    <w:multiLevelType w:val="multilevel"/>
    <w:tmpl w:val="16A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64CFC"/>
    <w:multiLevelType w:val="multilevel"/>
    <w:tmpl w:val="6426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7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5"/>
  </w:num>
  <w:num w:numId="14">
    <w:abstractNumId w:val="13"/>
  </w:num>
  <w:num w:numId="15">
    <w:abstractNumId w:val="30"/>
  </w:num>
  <w:num w:numId="16">
    <w:abstractNumId w:val="18"/>
  </w:num>
  <w:num w:numId="17">
    <w:abstractNumId w:val="21"/>
  </w:num>
  <w:num w:numId="18">
    <w:abstractNumId w:val="28"/>
  </w:num>
  <w:num w:numId="19">
    <w:abstractNumId w:val="29"/>
  </w:num>
  <w:num w:numId="20">
    <w:abstractNumId w:val="19"/>
  </w:num>
  <w:num w:numId="21">
    <w:abstractNumId w:val="34"/>
  </w:num>
  <w:num w:numId="22">
    <w:abstractNumId w:val="1"/>
  </w:num>
  <w:num w:numId="23">
    <w:abstractNumId w:val="8"/>
  </w:num>
  <w:num w:numId="24">
    <w:abstractNumId w:val="9"/>
  </w:num>
  <w:num w:numId="25">
    <w:abstractNumId w:val="33"/>
  </w:num>
  <w:num w:numId="26">
    <w:abstractNumId w:val="26"/>
  </w:num>
  <w:num w:numId="27">
    <w:abstractNumId w:val="10"/>
  </w:num>
  <w:num w:numId="28">
    <w:abstractNumId w:val="25"/>
  </w:num>
  <w:num w:numId="29">
    <w:abstractNumId w:val="27"/>
  </w:num>
  <w:num w:numId="30">
    <w:abstractNumId w:val="11"/>
  </w:num>
  <w:num w:numId="31">
    <w:abstractNumId w:val="16"/>
  </w:num>
  <w:num w:numId="32">
    <w:abstractNumId w:val="3"/>
  </w:num>
  <w:num w:numId="33">
    <w:abstractNumId w:val="4"/>
  </w:num>
  <w:num w:numId="34">
    <w:abstractNumId w:val="12"/>
  </w:num>
  <w:num w:numId="35">
    <w:abstractNumId w:val="17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4"/>
    <w:rsid w:val="0013083C"/>
    <w:rsid w:val="003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923B-9647-411A-A3D7-691D2E11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2023-07-04T07:29:00Z</dcterms:created>
  <dcterms:modified xsi:type="dcterms:W3CDTF">2023-07-04T07:35:00Z</dcterms:modified>
</cp:coreProperties>
</file>